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0006" w14:textId="62CCA3F6" w:rsidR="003040D1" w:rsidRPr="00E71F05" w:rsidRDefault="003040D1" w:rsidP="00E71F05">
      <w:pPr>
        <w:snapToGrid w:val="0"/>
        <w:spacing w:before="120" w:after="120"/>
        <w:contextualSpacing/>
        <w:rPr>
          <w:rFonts w:asciiTheme="minorHAnsi" w:hAnsiTheme="minorHAnsi" w:cs="Arial"/>
          <w:i/>
        </w:rPr>
      </w:pPr>
      <w:r w:rsidRPr="00E71F05">
        <w:rPr>
          <w:rFonts w:asciiTheme="minorHAnsi" w:hAnsiTheme="minorHAnsi" w:cs="Arial"/>
          <w:i/>
        </w:rPr>
        <w:t xml:space="preserve">Bologna, </w:t>
      </w:r>
      <w:r w:rsidR="00054BF3" w:rsidRPr="00E71F05">
        <w:rPr>
          <w:rFonts w:asciiTheme="minorHAnsi" w:hAnsiTheme="minorHAnsi" w:cs="Arial"/>
          <w:i/>
        </w:rPr>
        <w:t>27</w:t>
      </w:r>
      <w:r w:rsidRPr="00E71F05">
        <w:rPr>
          <w:rFonts w:asciiTheme="minorHAnsi" w:hAnsiTheme="minorHAnsi" w:cs="Arial"/>
          <w:i/>
        </w:rPr>
        <w:t>/</w:t>
      </w:r>
      <w:r w:rsidR="00054BF3" w:rsidRPr="00E71F05">
        <w:rPr>
          <w:rFonts w:asciiTheme="minorHAnsi" w:hAnsiTheme="minorHAnsi" w:cs="Arial"/>
          <w:i/>
        </w:rPr>
        <w:t>02</w:t>
      </w:r>
      <w:r w:rsidRPr="00E71F05">
        <w:rPr>
          <w:rFonts w:asciiTheme="minorHAnsi" w:hAnsiTheme="minorHAnsi" w:cs="Arial"/>
          <w:i/>
        </w:rPr>
        <w:t>/</w:t>
      </w:r>
      <w:r w:rsidR="00054BF3" w:rsidRPr="00E71F05">
        <w:rPr>
          <w:rFonts w:asciiTheme="minorHAnsi" w:hAnsiTheme="minorHAnsi" w:cs="Arial"/>
          <w:i/>
        </w:rPr>
        <w:t>2023</w:t>
      </w:r>
    </w:p>
    <w:p w14:paraId="5AA591B6" w14:textId="062E4FEF" w:rsidR="00E5014F" w:rsidRDefault="00E5014F" w:rsidP="00E71F05">
      <w:pPr>
        <w:snapToGrid w:val="0"/>
        <w:spacing w:before="120" w:after="120"/>
        <w:contextualSpacing/>
        <w:rPr>
          <w:rFonts w:asciiTheme="minorHAnsi" w:hAnsiTheme="minorHAnsi" w:cs="Arial"/>
          <w:i/>
        </w:rPr>
      </w:pPr>
    </w:p>
    <w:p w14:paraId="39BD3953" w14:textId="77777777" w:rsidR="008B4A29" w:rsidRPr="00E71F05" w:rsidRDefault="008B4A29" w:rsidP="00E71F05">
      <w:pPr>
        <w:snapToGrid w:val="0"/>
        <w:spacing w:before="120" w:after="120"/>
        <w:contextualSpacing/>
        <w:rPr>
          <w:rFonts w:asciiTheme="minorHAnsi" w:hAnsiTheme="minorHAnsi" w:cs="Arial"/>
          <w:i/>
        </w:rPr>
      </w:pPr>
    </w:p>
    <w:p w14:paraId="30E63120" w14:textId="77777777" w:rsidR="00086F6A" w:rsidRPr="00E71F05" w:rsidRDefault="00086F6A" w:rsidP="00E71F05">
      <w:pPr>
        <w:snapToGrid w:val="0"/>
        <w:spacing w:before="120" w:after="120"/>
        <w:ind w:left="5245"/>
        <w:contextualSpacing/>
        <w:jc w:val="both"/>
        <w:rPr>
          <w:rFonts w:asciiTheme="minorHAnsi" w:hAnsiTheme="minorHAnsi" w:cstheme="minorHAnsi"/>
        </w:rPr>
      </w:pPr>
      <w:r w:rsidRPr="00E71F05">
        <w:rPr>
          <w:rFonts w:asciiTheme="minorHAnsi" w:hAnsiTheme="minorHAnsi" w:cstheme="minorHAnsi"/>
        </w:rPr>
        <w:t>Alla Presidente</w:t>
      </w:r>
    </w:p>
    <w:p w14:paraId="09F765CE" w14:textId="77777777" w:rsidR="00086F6A" w:rsidRPr="00E71F05" w:rsidRDefault="00086F6A" w:rsidP="00E71F05">
      <w:pPr>
        <w:snapToGrid w:val="0"/>
        <w:spacing w:before="120" w:after="120"/>
        <w:ind w:left="5245"/>
        <w:contextualSpacing/>
        <w:jc w:val="both"/>
        <w:rPr>
          <w:rFonts w:asciiTheme="minorHAnsi" w:hAnsiTheme="minorHAnsi" w:cstheme="minorHAnsi"/>
        </w:rPr>
      </w:pPr>
      <w:r w:rsidRPr="00E71F05">
        <w:rPr>
          <w:rFonts w:asciiTheme="minorHAnsi" w:hAnsiTheme="minorHAnsi" w:cstheme="minorHAnsi"/>
        </w:rPr>
        <w:t>dell’Assemblea legislativa della Regione Emilia-Romagna</w:t>
      </w:r>
    </w:p>
    <w:p w14:paraId="730946C1" w14:textId="77777777" w:rsidR="00086F6A" w:rsidRPr="00E71F05" w:rsidRDefault="00086F6A" w:rsidP="00E71F05">
      <w:pPr>
        <w:snapToGrid w:val="0"/>
        <w:spacing w:before="120" w:after="120"/>
        <w:ind w:left="5245"/>
        <w:contextualSpacing/>
        <w:jc w:val="both"/>
        <w:rPr>
          <w:rFonts w:asciiTheme="minorHAnsi" w:hAnsiTheme="minorHAnsi" w:cstheme="minorHAnsi"/>
        </w:rPr>
      </w:pPr>
    </w:p>
    <w:p w14:paraId="45EC5FC9" w14:textId="77777777" w:rsidR="00086F6A" w:rsidRPr="00E71F05" w:rsidRDefault="00086F6A" w:rsidP="00E71F05">
      <w:pPr>
        <w:snapToGrid w:val="0"/>
        <w:spacing w:before="120" w:after="120"/>
        <w:ind w:left="5245"/>
        <w:contextualSpacing/>
        <w:jc w:val="both"/>
        <w:rPr>
          <w:rFonts w:asciiTheme="minorHAnsi" w:hAnsiTheme="minorHAnsi" w:cstheme="minorHAnsi"/>
        </w:rPr>
      </w:pPr>
      <w:r w:rsidRPr="00E71F05">
        <w:rPr>
          <w:rFonts w:asciiTheme="minorHAnsi" w:hAnsiTheme="minorHAnsi" w:cstheme="minorHAnsi"/>
        </w:rPr>
        <w:t>Cons. Emma Petitti</w:t>
      </w:r>
    </w:p>
    <w:p w14:paraId="4E204960" w14:textId="6AB1B8D5" w:rsidR="003040D1" w:rsidRPr="00E71F05" w:rsidRDefault="003040D1" w:rsidP="00E71F05">
      <w:pPr>
        <w:snapToGrid w:val="0"/>
        <w:spacing w:before="120" w:after="120"/>
        <w:contextualSpacing/>
        <w:rPr>
          <w:rFonts w:asciiTheme="minorHAnsi" w:hAnsiTheme="minorHAnsi" w:cs="Arial"/>
        </w:rPr>
      </w:pPr>
    </w:p>
    <w:p w14:paraId="3F0CC4C8" w14:textId="35024CF8" w:rsidR="00B0654C" w:rsidRDefault="00B0654C" w:rsidP="00E71F05">
      <w:pPr>
        <w:snapToGrid w:val="0"/>
        <w:spacing w:before="120" w:after="120"/>
        <w:contextualSpacing/>
        <w:rPr>
          <w:rFonts w:asciiTheme="minorHAnsi" w:hAnsiTheme="minorHAnsi" w:cs="Arial"/>
        </w:rPr>
      </w:pPr>
    </w:p>
    <w:p w14:paraId="344FA8ED" w14:textId="77777777" w:rsidR="008B4A29" w:rsidRPr="00E71F05" w:rsidRDefault="008B4A29" w:rsidP="00E71F05">
      <w:pPr>
        <w:snapToGrid w:val="0"/>
        <w:spacing w:before="120" w:after="120"/>
        <w:contextualSpacing/>
        <w:rPr>
          <w:rFonts w:asciiTheme="minorHAnsi" w:hAnsiTheme="minorHAnsi" w:cs="Arial"/>
        </w:rPr>
      </w:pPr>
    </w:p>
    <w:p w14:paraId="3D8E4190" w14:textId="1AA5D048" w:rsidR="00D4094B" w:rsidRPr="00E71F05" w:rsidRDefault="00553231" w:rsidP="00E71F05">
      <w:pPr>
        <w:snapToGrid w:val="0"/>
        <w:spacing w:before="120" w:after="120"/>
        <w:contextualSpacing/>
        <w:jc w:val="center"/>
        <w:rPr>
          <w:rFonts w:asciiTheme="minorHAnsi" w:hAnsiTheme="minorHAnsi" w:cstheme="minorHAnsi"/>
          <w:b/>
        </w:rPr>
      </w:pPr>
      <w:r w:rsidRPr="00E71F05">
        <w:rPr>
          <w:rFonts w:asciiTheme="minorHAnsi" w:hAnsiTheme="minorHAnsi" w:cstheme="minorHAnsi"/>
          <w:b/>
        </w:rPr>
        <w:t>INTERROGAZIONE DI ATTUALITÀ A RISPOSTA IMMEDIATA</w:t>
      </w:r>
    </w:p>
    <w:p w14:paraId="1575FEDE" w14:textId="6F1055F9" w:rsidR="00D4094B" w:rsidRDefault="00D4094B" w:rsidP="00E71F05">
      <w:pPr>
        <w:snapToGrid w:val="0"/>
        <w:spacing w:before="120" w:after="120"/>
        <w:contextualSpacing/>
        <w:jc w:val="center"/>
        <w:rPr>
          <w:rFonts w:asciiTheme="minorHAnsi" w:hAnsiTheme="minorHAnsi" w:cstheme="minorHAnsi"/>
          <w:b/>
        </w:rPr>
      </w:pPr>
    </w:p>
    <w:p w14:paraId="60BF3567" w14:textId="77777777" w:rsidR="008B4A29" w:rsidRPr="00E71F05" w:rsidRDefault="008B4A29" w:rsidP="00E71F05">
      <w:pPr>
        <w:snapToGrid w:val="0"/>
        <w:spacing w:before="120" w:after="120"/>
        <w:contextualSpacing/>
        <w:jc w:val="center"/>
        <w:rPr>
          <w:rFonts w:asciiTheme="minorHAnsi" w:hAnsiTheme="minorHAnsi" w:cstheme="minorHAnsi"/>
          <w:b/>
        </w:rPr>
      </w:pPr>
    </w:p>
    <w:p w14:paraId="6ABF3E0C" w14:textId="77777777" w:rsidR="00D4094B" w:rsidRPr="00E71F05" w:rsidRDefault="00D4094B" w:rsidP="00E71F05">
      <w:pPr>
        <w:tabs>
          <w:tab w:val="left" w:pos="426"/>
        </w:tabs>
        <w:snapToGrid w:val="0"/>
        <w:spacing w:before="120" w:after="120"/>
        <w:contextualSpacing/>
        <w:jc w:val="center"/>
        <w:rPr>
          <w:rFonts w:asciiTheme="minorHAnsi" w:hAnsiTheme="minorHAnsi" w:cstheme="minorHAnsi"/>
        </w:rPr>
      </w:pPr>
      <w:r w:rsidRPr="00E71F05">
        <w:rPr>
          <w:rFonts w:asciiTheme="minorHAnsi" w:hAnsiTheme="minorHAnsi" w:cstheme="minorHAnsi"/>
          <w:b/>
        </w:rPr>
        <w:t>Premesso che</w:t>
      </w:r>
    </w:p>
    <w:p w14:paraId="067F79AA" w14:textId="5B940DBA" w:rsidR="00D2167C" w:rsidRPr="00D2167C" w:rsidRDefault="00054BF3" w:rsidP="00E71F05">
      <w:pPr>
        <w:pStyle w:val="NormaleWeb"/>
        <w:numPr>
          <w:ilvl w:val="0"/>
          <w:numId w:val="3"/>
        </w:numPr>
        <w:snapToGrid w:val="0"/>
        <w:spacing w:before="120" w:beforeAutospacing="0" w:after="120" w:afterAutospacing="0"/>
        <w:contextualSpacing/>
        <w:jc w:val="both"/>
        <w:rPr>
          <w:rFonts w:ascii="SymbolMT" w:hAnsi="SymbolMT"/>
        </w:rPr>
      </w:pPr>
      <w:r w:rsidRPr="00E71F05">
        <w:rPr>
          <w:rFonts w:ascii="Calibri" w:hAnsi="Calibri" w:cs="Calibri"/>
        </w:rPr>
        <w:t xml:space="preserve">di fronte ai rischi per la </w:t>
      </w:r>
      <w:r w:rsidR="0084143A" w:rsidRPr="00E71F05">
        <w:rPr>
          <w:rFonts w:ascii="Calibri" w:hAnsi="Calibri" w:cs="Calibri"/>
        </w:rPr>
        <w:t>continuità</w:t>
      </w:r>
      <w:r w:rsidRPr="00E71F05">
        <w:rPr>
          <w:rFonts w:ascii="Calibri" w:hAnsi="Calibri" w:cs="Calibri"/>
        </w:rPr>
        <w:t xml:space="preserve"> aziendale di Industria Italiana Autobus (la ex </w:t>
      </w:r>
      <w:proofErr w:type="spellStart"/>
      <w:r w:rsidRPr="00E71F05">
        <w:rPr>
          <w:rFonts w:ascii="Calibri" w:hAnsi="Calibri" w:cs="Calibri"/>
        </w:rPr>
        <w:t>BredaMenariniBus</w:t>
      </w:r>
      <w:proofErr w:type="spellEnd"/>
      <w:r w:rsidRPr="00E71F05">
        <w:rPr>
          <w:rFonts w:ascii="Calibri" w:hAnsi="Calibri" w:cs="Calibri"/>
        </w:rPr>
        <w:t xml:space="preserve">), i sindacati Fiom-Cgil, </w:t>
      </w:r>
      <w:proofErr w:type="spellStart"/>
      <w:r w:rsidRPr="00E71F05">
        <w:rPr>
          <w:rFonts w:ascii="Calibri" w:hAnsi="Calibri" w:cs="Calibri"/>
        </w:rPr>
        <w:t>Fim</w:t>
      </w:r>
      <w:proofErr w:type="spellEnd"/>
      <w:r w:rsidRPr="00E71F05">
        <w:rPr>
          <w:rFonts w:ascii="Calibri" w:hAnsi="Calibri" w:cs="Calibri"/>
        </w:rPr>
        <w:t xml:space="preserve">-Cisl, Uilm-Uil, </w:t>
      </w:r>
      <w:proofErr w:type="spellStart"/>
      <w:r w:rsidRPr="00E71F05">
        <w:rPr>
          <w:rFonts w:ascii="Calibri" w:hAnsi="Calibri" w:cs="Calibri"/>
        </w:rPr>
        <w:t>Fismic-Confsal</w:t>
      </w:r>
      <w:proofErr w:type="spellEnd"/>
      <w:r w:rsidRPr="00E71F05">
        <w:rPr>
          <w:rFonts w:ascii="Calibri" w:hAnsi="Calibri" w:cs="Calibri"/>
        </w:rPr>
        <w:t xml:space="preserve"> e Ugl Metalmeccanici</w:t>
      </w:r>
      <w:r w:rsidR="00DB1017">
        <w:rPr>
          <w:rFonts w:ascii="Calibri" w:hAnsi="Calibri" w:cs="Calibri"/>
        </w:rPr>
        <w:t xml:space="preserve"> a inizio febbraio</w:t>
      </w:r>
      <w:r w:rsidRPr="00E71F05">
        <w:rPr>
          <w:rFonts w:ascii="Calibri" w:hAnsi="Calibri" w:cs="Calibri"/>
        </w:rPr>
        <w:t xml:space="preserve"> hanno chiesto l'intervento del governo e hanno annunciato un pacchetto di </w:t>
      </w:r>
      <w:proofErr w:type="gramStart"/>
      <w:r w:rsidRPr="00E71F05">
        <w:rPr>
          <w:rFonts w:ascii="Calibri" w:hAnsi="Calibri" w:cs="Calibri"/>
        </w:rPr>
        <w:t>8</w:t>
      </w:r>
      <w:proofErr w:type="gramEnd"/>
      <w:r w:rsidRPr="00E71F05">
        <w:rPr>
          <w:rFonts w:ascii="Calibri" w:hAnsi="Calibri" w:cs="Calibri"/>
        </w:rPr>
        <w:t xml:space="preserve"> ore di sciopero dei dipendenti di tutte le sedi del gruppo con una articolazione definita dalle Rsu e dalle strutture territoriali a livello locale</w:t>
      </w:r>
      <w:r w:rsidR="008B4A29">
        <w:rPr>
          <w:rFonts w:ascii="Calibri" w:hAnsi="Calibri" w:cs="Calibri"/>
        </w:rPr>
        <w:t>;</w:t>
      </w:r>
    </w:p>
    <w:p w14:paraId="6F34B3ED" w14:textId="198684BE" w:rsidR="00054BF3" w:rsidRPr="0095429B" w:rsidRDefault="008B4A29" w:rsidP="0095429B">
      <w:pPr>
        <w:pStyle w:val="NormaleWeb"/>
        <w:numPr>
          <w:ilvl w:val="0"/>
          <w:numId w:val="3"/>
        </w:numPr>
        <w:snapToGrid w:val="0"/>
        <w:spacing w:before="120" w:beforeAutospacing="0" w:after="120" w:afterAutospacing="0"/>
        <w:contextualSpacing/>
        <w:jc w:val="both"/>
        <w:rPr>
          <w:rFonts w:ascii="SymbolMT" w:hAnsi="SymbolMT"/>
        </w:rPr>
      </w:pPr>
      <w:r>
        <w:rPr>
          <w:rFonts w:ascii="Calibri" w:hAnsi="Calibri" w:cs="Calibri"/>
        </w:rPr>
        <w:t>i</w:t>
      </w:r>
      <w:r w:rsidR="00DB1017">
        <w:rPr>
          <w:rFonts w:ascii="Calibri" w:hAnsi="Calibri" w:cs="Calibri"/>
        </w:rPr>
        <w:t>l</w:t>
      </w:r>
      <w:r w:rsidR="00AA6299">
        <w:rPr>
          <w:rFonts w:ascii="Calibri" w:hAnsi="Calibri" w:cs="Calibri"/>
        </w:rPr>
        <w:t xml:space="preserve"> </w:t>
      </w:r>
      <w:r w:rsidR="00054BF3" w:rsidRPr="00E71F05">
        <w:rPr>
          <w:rFonts w:ascii="Calibri" w:hAnsi="Calibri" w:cs="Calibri"/>
        </w:rPr>
        <w:t>10 febbraio</w:t>
      </w:r>
      <w:r w:rsidR="00DB1017">
        <w:rPr>
          <w:rFonts w:ascii="Calibri" w:hAnsi="Calibri" w:cs="Calibri"/>
        </w:rPr>
        <w:t xml:space="preserve"> u.s</w:t>
      </w:r>
      <w:r w:rsidR="00762981">
        <w:rPr>
          <w:rFonts w:ascii="Calibri" w:hAnsi="Calibri" w:cs="Calibri"/>
        </w:rPr>
        <w:t>.</w:t>
      </w:r>
      <w:r w:rsidR="00AA6299" w:rsidRPr="00DB1017">
        <w:rPr>
          <w:rFonts w:ascii="Calibri" w:hAnsi="Calibri" w:cs="Calibri"/>
        </w:rPr>
        <w:t xml:space="preserve"> </w:t>
      </w:r>
      <w:r w:rsidR="000116FF" w:rsidRPr="00DB1017">
        <w:rPr>
          <w:rFonts w:ascii="Calibri" w:hAnsi="Calibri" w:cs="Calibri"/>
        </w:rPr>
        <w:t xml:space="preserve">si è tenuto nella sede bolognese uno sciopero di </w:t>
      </w:r>
      <w:r w:rsidR="00054BF3" w:rsidRPr="00DB1017">
        <w:rPr>
          <w:rFonts w:ascii="Calibri" w:hAnsi="Calibri" w:cs="Calibri"/>
        </w:rPr>
        <w:t>quattro ore e un corteo</w:t>
      </w:r>
      <w:r w:rsidR="00FD012C" w:rsidRPr="00DB1017">
        <w:rPr>
          <w:rFonts w:ascii="Calibri" w:hAnsi="Calibri" w:cs="Calibri"/>
        </w:rPr>
        <w:t xml:space="preserve"> partito </w:t>
      </w:r>
      <w:r w:rsidR="00054BF3" w:rsidRPr="00DB1017">
        <w:rPr>
          <w:rFonts w:ascii="Calibri" w:hAnsi="Calibri" w:cs="Calibri"/>
        </w:rPr>
        <w:t>dai cancelli d</w:t>
      </w:r>
      <w:r w:rsidR="00762981">
        <w:rPr>
          <w:rFonts w:ascii="Calibri" w:hAnsi="Calibri" w:cs="Calibri"/>
        </w:rPr>
        <w:t>e</w:t>
      </w:r>
      <w:r w:rsidR="00054BF3" w:rsidRPr="00DB1017">
        <w:rPr>
          <w:rFonts w:ascii="Calibri" w:hAnsi="Calibri" w:cs="Calibri"/>
        </w:rPr>
        <w:t xml:space="preserve">ll’azienda </w:t>
      </w:r>
      <w:r w:rsidR="00031AC7" w:rsidRPr="00DB1017">
        <w:rPr>
          <w:rFonts w:ascii="Calibri" w:hAnsi="Calibri" w:cs="Calibri"/>
        </w:rPr>
        <w:t>è giunto</w:t>
      </w:r>
      <w:r w:rsidR="00054BF3" w:rsidRPr="00DB1017">
        <w:rPr>
          <w:rFonts w:ascii="Calibri" w:hAnsi="Calibri" w:cs="Calibri"/>
        </w:rPr>
        <w:t xml:space="preserve"> fino alla sede della Regione Emilia-Romagna</w:t>
      </w:r>
      <w:r w:rsidR="006E7B0B" w:rsidRPr="00DB1017">
        <w:rPr>
          <w:rFonts w:ascii="Calibri" w:hAnsi="Calibri" w:cs="Calibri"/>
        </w:rPr>
        <w:t xml:space="preserve">, dove i rappresentanti dei lavoratori sono stati </w:t>
      </w:r>
      <w:r w:rsidR="00317003">
        <w:rPr>
          <w:rFonts w:ascii="Calibri" w:hAnsi="Calibri" w:cs="Calibri"/>
        </w:rPr>
        <w:t>ricevut</w:t>
      </w:r>
      <w:r w:rsidR="00762981">
        <w:rPr>
          <w:rFonts w:ascii="Calibri" w:hAnsi="Calibri" w:cs="Calibri"/>
        </w:rPr>
        <w:t>i</w:t>
      </w:r>
      <w:r w:rsidR="00317003">
        <w:rPr>
          <w:rFonts w:ascii="Calibri" w:hAnsi="Calibri" w:cs="Calibri"/>
        </w:rPr>
        <w:t xml:space="preserve"> dall'assessore</w:t>
      </w:r>
      <w:r w:rsidR="0095429B">
        <w:rPr>
          <w:rFonts w:ascii="Calibri" w:hAnsi="Calibri" w:cs="Calibri"/>
        </w:rPr>
        <w:t xml:space="preserve"> </w:t>
      </w:r>
      <w:r w:rsidR="00317003">
        <w:rPr>
          <w:rFonts w:ascii="Calibri" w:hAnsi="Calibri" w:cs="Calibri"/>
        </w:rPr>
        <w:t>regionale</w:t>
      </w:r>
      <w:r w:rsidR="0095429B">
        <w:rPr>
          <w:rFonts w:ascii="Calibri" w:hAnsi="Calibri" w:cs="Calibri"/>
        </w:rPr>
        <w:t xml:space="preserve"> </w:t>
      </w:r>
      <w:r w:rsidR="00E162BF">
        <w:rPr>
          <w:rFonts w:ascii="Calibri" w:hAnsi="Calibri" w:cs="Calibri"/>
        </w:rPr>
        <w:t>Vi</w:t>
      </w:r>
      <w:r w:rsidR="00762981">
        <w:rPr>
          <w:rFonts w:ascii="Calibri" w:hAnsi="Calibri" w:cs="Calibri"/>
        </w:rPr>
        <w:t>n</w:t>
      </w:r>
      <w:r w:rsidR="00E162BF">
        <w:rPr>
          <w:rFonts w:ascii="Calibri" w:hAnsi="Calibri" w:cs="Calibri"/>
        </w:rPr>
        <w:t>cenzo</w:t>
      </w:r>
      <w:r w:rsidR="0095429B">
        <w:rPr>
          <w:rFonts w:ascii="Calibri" w:hAnsi="Calibri" w:cs="Calibri"/>
        </w:rPr>
        <w:t xml:space="preserve"> </w:t>
      </w:r>
      <w:r w:rsidR="00D6165F">
        <w:rPr>
          <w:rFonts w:ascii="Calibri" w:hAnsi="Calibri" w:cs="Calibri"/>
        </w:rPr>
        <w:t>Colla;</w:t>
      </w:r>
    </w:p>
    <w:p w14:paraId="53E78D66" w14:textId="475A4FC7" w:rsidR="00054BF3" w:rsidRPr="00E71F05" w:rsidRDefault="00054BF3" w:rsidP="00E71F05">
      <w:pPr>
        <w:pStyle w:val="NormaleWeb"/>
        <w:numPr>
          <w:ilvl w:val="0"/>
          <w:numId w:val="3"/>
        </w:numPr>
        <w:snapToGrid w:val="0"/>
        <w:spacing w:before="120" w:beforeAutospacing="0" w:after="120" w:afterAutospacing="0"/>
        <w:contextualSpacing/>
        <w:jc w:val="both"/>
        <w:rPr>
          <w:rFonts w:ascii="SymbolMT" w:hAnsi="SymbolMT"/>
        </w:rPr>
      </w:pPr>
      <w:r w:rsidRPr="00E71F05">
        <w:rPr>
          <w:rFonts w:ascii="Calibri" w:hAnsi="Calibri" w:cs="Calibri"/>
        </w:rPr>
        <w:t xml:space="preserve">a giudizio dei sindacati, "occorrono interventi urgenti per far ripartire la produzione e dare stabilità industriale all'unica azienda nazionale della costruzione di autobus. Diversamente - osservano - si rischia di perdere le commesse </w:t>
      </w:r>
      <w:r w:rsidR="008B4A29" w:rsidRPr="00E71F05">
        <w:rPr>
          <w:rFonts w:ascii="Calibri" w:hAnsi="Calibri" w:cs="Calibri"/>
        </w:rPr>
        <w:t>già</w:t>
      </w:r>
      <w:r w:rsidRPr="00E71F05">
        <w:rPr>
          <w:rFonts w:ascii="Calibri" w:hAnsi="Calibri" w:cs="Calibri"/>
        </w:rPr>
        <w:t xml:space="preserve"> acquisite e di non investire in nuove tecnologie e nuova occupazione in un settore, quello del trasporto pubblico, che per di </w:t>
      </w:r>
      <w:r w:rsidR="0091474B" w:rsidRPr="00E71F05">
        <w:rPr>
          <w:rFonts w:ascii="Calibri" w:hAnsi="Calibri" w:cs="Calibri"/>
        </w:rPr>
        <w:t>più</w:t>
      </w:r>
      <w:r w:rsidRPr="00E71F05">
        <w:rPr>
          <w:rFonts w:ascii="Calibri" w:hAnsi="Calibri" w:cs="Calibri"/>
        </w:rPr>
        <w:t xml:space="preserve"> è in forte espansione"; </w:t>
      </w:r>
    </w:p>
    <w:p w14:paraId="75285718" w14:textId="7063D7CD" w:rsidR="00054BF3" w:rsidRPr="00E71F05" w:rsidRDefault="00054BF3" w:rsidP="00E71F05">
      <w:pPr>
        <w:pStyle w:val="NormaleWeb"/>
        <w:numPr>
          <w:ilvl w:val="0"/>
          <w:numId w:val="3"/>
        </w:numPr>
        <w:snapToGrid w:val="0"/>
        <w:spacing w:before="120" w:beforeAutospacing="0" w:after="120" w:afterAutospacing="0"/>
        <w:contextualSpacing/>
        <w:jc w:val="both"/>
        <w:rPr>
          <w:rFonts w:ascii="SymbolMT" w:hAnsi="SymbolMT"/>
        </w:rPr>
      </w:pPr>
      <w:r w:rsidRPr="00E71F05">
        <w:rPr>
          <w:rFonts w:ascii="Calibri" w:hAnsi="Calibri" w:cs="Calibri"/>
        </w:rPr>
        <w:t>i sindacat</w:t>
      </w:r>
      <w:r w:rsidR="00FF4C47">
        <w:rPr>
          <w:rFonts w:ascii="Calibri" w:hAnsi="Calibri" w:cs="Calibri"/>
        </w:rPr>
        <w:t xml:space="preserve">i hanno </w:t>
      </w:r>
      <w:r w:rsidRPr="00E71F05">
        <w:rPr>
          <w:rFonts w:ascii="Calibri" w:hAnsi="Calibri" w:cs="Calibri"/>
        </w:rPr>
        <w:t>sollecita</w:t>
      </w:r>
      <w:r w:rsidR="00FF4C47">
        <w:rPr>
          <w:rFonts w:ascii="Calibri" w:hAnsi="Calibri" w:cs="Calibri"/>
        </w:rPr>
        <w:t>t</w:t>
      </w:r>
      <w:r w:rsidRPr="00E71F05">
        <w:rPr>
          <w:rFonts w:ascii="Calibri" w:hAnsi="Calibri" w:cs="Calibri"/>
        </w:rPr>
        <w:t xml:space="preserve">o il Governo e i soci </w:t>
      </w:r>
      <w:r w:rsidR="00D6165F">
        <w:rPr>
          <w:rFonts w:ascii="Calibri" w:hAnsi="Calibri" w:cs="Calibri"/>
        </w:rPr>
        <w:t xml:space="preserve">pubblici </w:t>
      </w:r>
      <w:r w:rsidRPr="00E71F05">
        <w:rPr>
          <w:rFonts w:ascii="Calibri" w:hAnsi="Calibri" w:cs="Calibri"/>
        </w:rPr>
        <w:t xml:space="preserve">ad aprire un confronto con le Organizzazioni sindacali sugli investimenti </w:t>
      </w:r>
      <w:r w:rsidR="00F6389A">
        <w:rPr>
          <w:rFonts w:ascii="Calibri" w:hAnsi="Calibri" w:cs="Calibri"/>
        </w:rPr>
        <w:t>e la ricapitalizz</w:t>
      </w:r>
      <w:r w:rsidR="001B5589">
        <w:rPr>
          <w:rFonts w:ascii="Calibri" w:hAnsi="Calibri" w:cs="Calibri"/>
        </w:rPr>
        <w:t>azion</w:t>
      </w:r>
      <w:r w:rsidR="00F6389A">
        <w:rPr>
          <w:rFonts w:ascii="Calibri" w:hAnsi="Calibri" w:cs="Calibri"/>
        </w:rPr>
        <w:t xml:space="preserve">e </w:t>
      </w:r>
      <w:r w:rsidR="001B5589">
        <w:rPr>
          <w:rFonts w:ascii="Calibri" w:hAnsi="Calibri" w:cs="Calibri"/>
        </w:rPr>
        <w:t xml:space="preserve">dell’azienda necessari </w:t>
      </w:r>
      <w:r w:rsidRPr="00E71F05">
        <w:rPr>
          <w:rFonts w:ascii="Calibri" w:hAnsi="Calibri" w:cs="Calibri"/>
        </w:rPr>
        <w:t xml:space="preserve">per </w:t>
      </w:r>
      <w:r w:rsidR="001B5589">
        <w:rPr>
          <w:rFonts w:ascii="Calibri" w:hAnsi="Calibri" w:cs="Calibri"/>
        </w:rPr>
        <w:t xml:space="preserve">garantire il </w:t>
      </w:r>
      <w:r w:rsidRPr="00E71F05">
        <w:rPr>
          <w:rFonts w:ascii="Calibri" w:hAnsi="Calibri" w:cs="Calibri"/>
        </w:rPr>
        <w:t xml:space="preserve">reale rilancio dell'unico player nazionale del settore a partecipazione pubblica. </w:t>
      </w:r>
    </w:p>
    <w:p w14:paraId="5776DDF8" w14:textId="77777777" w:rsidR="008B4A29" w:rsidRPr="00E71F05" w:rsidRDefault="008B4A29" w:rsidP="00E71F05">
      <w:pPr>
        <w:snapToGrid w:val="0"/>
        <w:spacing w:before="120" w:after="120"/>
        <w:contextualSpacing/>
        <w:rPr>
          <w:rFonts w:asciiTheme="minorHAnsi" w:hAnsiTheme="minorHAnsi" w:cs="Arial"/>
        </w:rPr>
      </w:pPr>
    </w:p>
    <w:p w14:paraId="6855AFBF" w14:textId="77777777" w:rsidR="006946A4" w:rsidRPr="00E71F05" w:rsidRDefault="006946A4" w:rsidP="00E71F05">
      <w:pPr>
        <w:snapToGrid w:val="0"/>
        <w:spacing w:before="120" w:after="120"/>
        <w:contextualSpacing/>
        <w:jc w:val="center"/>
        <w:rPr>
          <w:rFonts w:asciiTheme="minorHAnsi" w:hAnsiTheme="minorHAnsi" w:cstheme="minorHAnsi"/>
          <w:b/>
        </w:rPr>
      </w:pPr>
      <w:r w:rsidRPr="00E71F05">
        <w:rPr>
          <w:rFonts w:asciiTheme="minorHAnsi" w:hAnsiTheme="minorHAnsi" w:cstheme="minorHAnsi"/>
          <w:b/>
        </w:rPr>
        <w:lastRenderedPageBreak/>
        <w:t>Evidenziato che</w:t>
      </w:r>
    </w:p>
    <w:p w14:paraId="039E845A" w14:textId="77CA552D" w:rsidR="006946A4" w:rsidRPr="00E71F05" w:rsidRDefault="006946A4" w:rsidP="00E71F05">
      <w:pPr>
        <w:pStyle w:val="NormaleWeb"/>
        <w:numPr>
          <w:ilvl w:val="0"/>
          <w:numId w:val="4"/>
        </w:numPr>
        <w:snapToGrid w:val="0"/>
        <w:spacing w:before="120" w:beforeAutospacing="0" w:after="120" w:afterAutospacing="0"/>
        <w:contextualSpacing/>
        <w:jc w:val="both"/>
        <w:rPr>
          <w:rFonts w:ascii="SymbolMT" w:hAnsi="SymbolMT"/>
        </w:rPr>
      </w:pPr>
      <w:r w:rsidRPr="00E71F05">
        <w:rPr>
          <w:rFonts w:ascii="Calibri" w:hAnsi="Calibri" w:cs="Calibri"/>
        </w:rPr>
        <w:t xml:space="preserve">la costruzione di autobus fa parte del profilo aziendale dell’impresa da oltre 100 anni: Industria Italiana Autobus, oggi controllata da Invitalia, Leonardo e </w:t>
      </w:r>
      <w:proofErr w:type="spellStart"/>
      <w:r w:rsidRPr="00E71F05">
        <w:rPr>
          <w:rFonts w:ascii="Calibri" w:hAnsi="Calibri" w:cs="Calibri"/>
        </w:rPr>
        <w:t>Karsan</w:t>
      </w:r>
      <w:proofErr w:type="spellEnd"/>
      <w:r w:rsidRPr="00E71F05">
        <w:rPr>
          <w:rFonts w:ascii="Calibri" w:hAnsi="Calibri" w:cs="Calibri"/>
        </w:rPr>
        <w:t>, è il</w:t>
      </w:r>
      <w:r w:rsidR="00802DE0" w:rsidRPr="00E71F05">
        <w:rPr>
          <w:rFonts w:ascii="Calibri" w:hAnsi="Calibri" w:cs="Calibri"/>
        </w:rPr>
        <w:t xml:space="preserve"> </w:t>
      </w:r>
      <w:r w:rsidRPr="00E71F05">
        <w:rPr>
          <w:rFonts w:ascii="Calibri" w:hAnsi="Calibri" w:cs="Calibri"/>
        </w:rPr>
        <w:t xml:space="preserve">risultato dell’evoluzione della Ditta Menarini e C. fondata nel 1919; </w:t>
      </w:r>
    </w:p>
    <w:p w14:paraId="406DAA12" w14:textId="1740169C" w:rsidR="00802DE0" w:rsidRPr="00E71F05" w:rsidRDefault="00802DE0" w:rsidP="00E71F05">
      <w:pPr>
        <w:pStyle w:val="NormaleWeb"/>
        <w:numPr>
          <w:ilvl w:val="0"/>
          <w:numId w:val="4"/>
        </w:numPr>
        <w:snapToGrid w:val="0"/>
        <w:spacing w:before="120" w:beforeAutospacing="0" w:after="120" w:afterAutospacing="0"/>
        <w:contextualSpacing/>
        <w:jc w:val="both"/>
        <w:rPr>
          <w:rFonts w:ascii="SymbolMT" w:hAnsi="SymbolMT"/>
        </w:rPr>
      </w:pPr>
      <w:r w:rsidRPr="00E71F05">
        <w:rPr>
          <w:rFonts w:ascii="Calibri" w:hAnsi="Calibri" w:cs="Calibri"/>
        </w:rPr>
        <w:t xml:space="preserve">gli stabilimenti produttivi di Industria Italiana Autobus hanno sede a Bologna e Flumeri (AV). Lo stabilimento di Bologna, cuore pulsante e cervello pensante dell’impresa, ha portato alla produzione di oltre 30.000 autobus, contribuendo così a scrivere la storia del trasporto pubblico su gomma, dai primi decenni del Novecento fino ad oggi. Bologna è sede dell’Head Quarter, il quartier generale dove sono presenti anche tutte le Corporate. Lo stabilimento produce tutti i prototipi (LNG, Interurbano Classe II, Elettrico), la preserie e lotti di produzione in </w:t>
      </w:r>
      <w:r w:rsidR="00407132" w:rsidRPr="00E71F05">
        <w:rPr>
          <w:rFonts w:ascii="Calibri" w:hAnsi="Calibri" w:cs="Calibri"/>
        </w:rPr>
        <w:t>quantità</w:t>
      </w:r>
      <w:r w:rsidRPr="00E71F05">
        <w:rPr>
          <w:rFonts w:ascii="Calibri" w:hAnsi="Calibri" w:cs="Calibri"/>
        </w:rPr>
        <w:t xml:space="preserve"> limitate o dedicati a clienti dell’area bolognese; </w:t>
      </w:r>
    </w:p>
    <w:p w14:paraId="6920680F" w14:textId="41BFF05C" w:rsidR="006946A4" w:rsidRPr="00E71F05" w:rsidRDefault="00802DE0" w:rsidP="00E71F05">
      <w:pPr>
        <w:pStyle w:val="NormaleWeb"/>
        <w:numPr>
          <w:ilvl w:val="0"/>
          <w:numId w:val="4"/>
        </w:numPr>
        <w:snapToGrid w:val="0"/>
        <w:spacing w:before="120" w:beforeAutospacing="0" w:after="120" w:afterAutospacing="0"/>
        <w:contextualSpacing/>
        <w:jc w:val="both"/>
        <w:rPr>
          <w:rFonts w:ascii="SymbolMT" w:hAnsi="SymbolMT"/>
        </w:rPr>
      </w:pPr>
      <w:r w:rsidRPr="00E71F05">
        <w:rPr>
          <w:rFonts w:ascii="Calibri" w:hAnsi="Calibri" w:cs="Calibri"/>
        </w:rPr>
        <w:t xml:space="preserve">come riportato nel sito dell’azienda, “il centro di Ricerca e Sviluppo e i Reparti Produttivi fanno di Industria Italiana Autobus uno dei pochi player europei a 360 gradi dalla progettazione dei sistemi di trasporto pubblici urbani alla produzione, coprendo tutte le fasi produttive”. </w:t>
      </w:r>
    </w:p>
    <w:p w14:paraId="3FE7BE80" w14:textId="77777777" w:rsidR="006946A4" w:rsidRPr="00E71F05" w:rsidRDefault="006946A4" w:rsidP="00E71F05">
      <w:pPr>
        <w:snapToGrid w:val="0"/>
        <w:spacing w:before="120" w:after="120"/>
        <w:contextualSpacing/>
        <w:jc w:val="center"/>
        <w:rPr>
          <w:rFonts w:asciiTheme="minorHAnsi" w:hAnsiTheme="minorHAnsi" w:cstheme="minorHAnsi"/>
          <w:b/>
        </w:rPr>
      </w:pPr>
    </w:p>
    <w:p w14:paraId="58FCC6D1" w14:textId="24AB6695" w:rsidR="00394953" w:rsidRPr="00E71F05" w:rsidRDefault="00394953" w:rsidP="00E71F05">
      <w:pPr>
        <w:snapToGrid w:val="0"/>
        <w:spacing w:before="120" w:after="120"/>
        <w:contextualSpacing/>
        <w:jc w:val="center"/>
        <w:rPr>
          <w:rFonts w:asciiTheme="minorHAnsi" w:hAnsiTheme="minorHAnsi" w:cstheme="minorHAnsi"/>
          <w:b/>
        </w:rPr>
      </w:pPr>
      <w:r w:rsidRPr="00E71F05">
        <w:rPr>
          <w:rFonts w:asciiTheme="minorHAnsi" w:hAnsiTheme="minorHAnsi" w:cstheme="minorHAnsi"/>
          <w:b/>
        </w:rPr>
        <w:t>Rilevato che</w:t>
      </w:r>
    </w:p>
    <w:p w14:paraId="1C9E0F4F" w14:textId="589F339B" w:rsidR="0091474B" w:rsidRPr="00E71F05" w:rsidRDefault="00507484" w:rsidP="00E71F05">
      <w:pPr>
        <w:pStyle w:val="NormaleWeb"/>
        <w:numPr>
          <w:ilvl w:val="0"/>
          <w:numId w:val="4"/>
        </w:numPr>
        <w:snapToGrid w:val="0"/>
        <w:spacing w:before="120" w:beforeAutospacing="0" w:after="120" w:afterAutospacing="0"/>
        <w:contextualSpacing/>
        <w:jc w:val="both"/>
        <w:rPr>
          <w:rFonts w:ascii="Calibri" w:hAnsi="Calibri" w:cs="Calibri"/>
        </w:rPr>
      </w:pPr>
      <w:r w:rsidRPr="00E71F05">
        <w:rPr>
          <w:rFonts w:ascii="Calibri" w:hAnsi="Calibri" w:cs="Calibri"/>
        </w:rPr>
        <w:t>a</w:t>
      </w:r>
      <w:r w:rsidR="006F5C64" w:rsidRPr="00E71F05">
        <w:rPr>
          <w:rFonts w:ascii="Calibri" w:hAnsi="Calibri" w:cs="Calibri"/>
        </w:rPr>
        <w:t xml:space="preserve">nche in seguito alle sollecitazioni </w:t>
      </w:r>
      <w:r w:rsidR="00230FF9" w:rsidRPr="00E71F05">
        <w:rPr>
          <w:rFonts w:ascii="Calibri" w:hAnsi="Calibri" w:cs="Calibri"/>
        </w:rPr>
        <w:t xml:space="preserve">giunte </w:t>
      </w:r>
      <w:r w:rsidR="006F5C64" w:rsidRPr="00E71F05">
        <w:rPr>
          <w:rFonts w:ascii="Calibri" w:hAnsi="Calibri" w:cs="Calibri"/>
        </w:rPr>
        <w:t>d</w:t>
      </w:r>
      <w:r w:rsidR="00230FF9" w:rsidRPr="00E71F05">
        <w:rPr>
          <w:rFonts w:ascii="Calibri" w:hAnsi="Calibri" w:cs="Calibri"/>
        </w:rPr>
        <w:t>a</w:t>
      </w:r>
      <w:r w:rsidR="006F5C64" w:rsidRPr="00E71F05">
        <w:rPr>
          <w:rFonts w:ascii="Calibri" w:hAnsi="Calibri" w:cs="Calibri"/>
        </w:rPr>
        <w:t>lla Regione</w:t>
      </w:r>
      <w:r w:rsidR="00230FF9" w:rsidRPr="00E71F05">
        <w:rPr>
          <w:rFonts w:ascii="Calibri" w:hAnsi="Calibri" w:cs="Calibri"/>
        </w:rPr>
        <w:t xml:space="preserve"> Emilia-Romagna</w:t>
      </w:r>
      <w:r w:rsidRPr="00E71F05">
        <w:rPr>
          <w:rFonts w:ascii="Calibri" w:hAnsi="Calibri" w:cs="Calibri"/>
        </w:rPr>
        <w:t>,</w:t>
      </w:r>
      <w:r w:rsidR="006F5C64" w:rsidRPr="00E71F05">
        <w:rPr>
          <w:rFonts w:ascii="Calibri" w:hAnsi="Calibri" w:cs="Calibri"/>
        </w:rPr>
        <w:t xml:space="preserve"> il Ministero </w:t>
      </w:r>
      <w:r w:rsidR="00C6502D" w:rsidRPr="00E71F05">
        <w:rPr>
          <w:rFonts w:ascii="Calibri" w:hAnsi="Calibri" w:cs="Calibri"/>
        </w:rPr>
        <w:t xml:space="preserve">delle Imprese e del Made in </w:t>
      </w:r>
      <w:proofErr w:type="spellStart"/>
      <w:r w:rsidR="00C6502D" w:rsidRPr="00E71F05">
        <w:rPr>
          <w:rFonts w:ascii="Calibri" w:hAnsi="Calibri" w:cs="Calibri"/>
        </w:rPr>
        <w:t>Italy</w:t>
      </w:r>
      <w:proofErr w:type="spellEnd"/>
      <w:r w:rsidR="00665618" w:rsidRPr="00E71F05">
        <w:rPr>
          <w:rFonts w:ascii="Calibri" w:hAnsi="Calibri" w:cs="Calibri"/>
        </w:rPr>
        <w:t xml:space="preserve"> </w:t>
      </w:r>
      <w:r w:rsidR="006F5C64" w:rsidRPr="00E71F05">
        <w:rPr>
          <w:rFonts w:ascii="Calibri" w:hAnsi="Calibri" w:cs="Calibri"/>
        </w:rPr>
        <w:t>ha messo in calendario</w:t>
      </w:r>
      <w:r w:rsidRPr="00E71F05">
        <w:rPr>
          <w:rFonts w:ascii="Calibri" w:hAnsi="Calibri" w:cs="Calibri"/>
        </w:rPr>
        <w:t xml:space="preserve"> per mercoledì prossimo </w:t>
      </w:r>
      <w:proofErr w:type="gramStart"/>
      <w:r w:rsidRPr="00E71F05">
        <w:rPr>
          <w:rFonts w:ascii="Calibri" w:hAnsi="Calibri" w:cs="Calibri"/>
        </w:rPr>
        <w:t>1 marzo</w:t>
      </w:r>
      <w:proofErr w:type="gramEnd"/>
      <w:r w:rsidR="006F5C64" w:rsidRPr="00E71F05">
        <w:rPr>
          <w:rFonts w:ascii="Calibri" w:hAnsi="Calibri" w:cs="Calibri"/>
        </w:rPr>
        <w:t xml:space="preserve"> un incontro</w:t>
      </w:r>
      <w:r w:rsidR="00665618" w:rsidRPr="00E71F05">
        <w:rPr>
          <w:rFonts w:ascii="Calibri" w:hAnsi="Calibri" w:cs="Calibri"/>
        </w:rPr>
        <w:t xml:space="preserve"> con </w:t>
      </w:r>
      <w:r w:rsidR="00700A0E">
        <w:rPr>
          <w:rFonts w:ascii="Calibri" w:hAnsi="Calibri" w:cs="Calibri"/>
        </w:rPr>
        <w:t>s</w:t>
      </w:r>
      <w:r w:rsidR="00665618" w:rsidRPr="00E71F05">
        <w:rPr>
          <w:rFonts w:ascii="Calibri" w:hAnsi="Calibri" w:cs="Calibri"/>
        </w:rPr>
        <w:t>indacati e vertici dell’Azienda</w:t>
      </w:r>
      <w:r w:rsidR="00754309" w:rsidRPr="00E71F05">
        <w:rPr>
          <w:rFonts w:ascii="Calibri" w:hAnsi="Calibri" w:cs="Calibri"/>
        </w:rPr>
        <w:t>.</w:t>
      </w:r>
      <w:r w:rsidR="00362562" w:rsidRPr="00E71F05">
        <w:rPr>
          <w:rFonts w:ascii="Calibri" w:hAnsi="Calibri" w:cs="Calibri"/>
        </w:rPr>
        <w:t xml:space="preserve"> </w:t>
      </w:r>
    </w:p>
    <w:p w14:paraId="246556C5" w14:textId="77777777" w:rsidR="003E5E78" w:rsidRPr="00E71F05" w:rsidRDefault="003E5E78" w:rsidP="00E71F05">
      <w:pPr>
        <w:snapToGrid w:val="0"/>
        <w:spacing w:before="120" w:after="120"/>
        <w:contextualSpacing/>
        <w:rPr>
          <w:rFonts w:asciiTheme="minorHAnsi" w:hAnsiTheme="minorHAnsi" w:cs="Arial"/>
        </w:rPr>
      </w:pPr>
    </w:p>
    <w:p w14:paraId="0CB37311" w14:textId="1A38BFEB" w:rsidR="008868FF" w:rsidRPr="00E71F05" w:rsidRDefault="001C5BC5" w:rsidP="00E71F05">
      <w:pPr>
        <w:snapToGrid w:val="0"/>
        <w:spacing w:before="120" w:after="120"/>
        <w:contextualSpacing/>
        <w:jc w:val="center"/>
        <w:rPr>
          <w:rFonts w:asciiTheme="minorHAnsi" w:hAnsiTheme="minorHAnsi" w:cstheme="minorHAnsi"/>
          <w:b/>
        </w:rPr>
      </w:pPr>
      <w:r w:rsidRPr="00E71F05">
        <w:rPr>
          <w:rFonts w:asciiTheme="minorHAnsi" w:hAnsiTheme="minorHAnsi" w:cstheme="minorHAnsi"/>
          <w:b/>
        </w:rPr>
        <w:t>Tutto ciò premesso e considerato</w:t>
      </w:r>
    </w:p>
    <w:p w14:paraId="4F0905E6" w14:textId="69C86346" w:rsidR="003040D1" w:rsidRPr="00E71F05" w:rsidRDefault="008868FF" w:rsidP="00E71F05">
      <w:pPr>
        <w:snapToGrid w:val="0"/>
        <w:spacing w:before="120" w:after="120"/>
        <w:contextualSpacing/>
        <w:jc w:val="center"/>
        <w:rPr>
          <w:rFonts w:asciiTheme="minorHAnsi" w:hAnsiTheme="minorHAnsi" w:cstheme="minorHAnsi"/>
          <w:b/>
        </w:rPr>
      </w:pPr>
      <w:r w:rsidRPr="00E71F05">
        <w:rPr>
          <w:rFonts w:asciiTheme="minorHAnsi" w:hAnsiTheme="minorHAnsi" w:cstheme="minorHAnsi"/>
          <w:b/>
        </w:rPr>
        <w:t>INTERROGA LA GIUNTA REGIONALE PER SAPERE</w:t>
      </w:r>
    </w:p>
    <w:p w14:paraId="10DBEEEB" w14:textId="7D670B7D" w:rsidR="00BF77F0" w:rsidRDefault="00E12F9E" w:rsidP="00E71F05">
      <w:pPr>
        <w:pStyle w:val="NormaleWeb"/>
        <w:numPr>
          <w:ilvl w:val="0"/>
          <w:numId w:val="4"/>
        </w:numPr>
        <w:snapToGrid w:val="0"/>
        <w:spacing w:before="120" w:beforeAutospacing="0" w:after="120" w:afterAutospacing="0"/>
        <w:contextualSpacing/>
        <w:jc w:val="both"/>
        <w:rPr>
          <w:rFonts w:ascii="Calibri" w:hAnsi="Calibri" w:cs="Calibri"/>
        </w:rPr>
      </w:pPr>
      <w:r w:rsidRPr="00E71F05">
        <w:rPr>
          <w:rFonts w:ascii="Calibri" w:hAnsi="Calibri" w:cs="Calibri"/>
        </w:rPr>
        <w:t xml:space="preserve">se la </w:t>
      </w:r>
      <w:r w:rsidR="00762981">
        <w:rPr>
          <w:rFonts w:ascii="Calibri" w:hAnsi="Calibri" w:cs="Calibri"/>
        </w:rPr>
        <w:t>G</w:t>
      </w:r>
      <w:r w:rsidRPr="00E71F05">
        <w:rPr>
          <w:rFonts w:ascii="Calibri" w:hAnsi="Calibri" w:cs="Calibri"/>
        </w:rPr>
        <w:t xml:space="preserve">iunta regionale è stata invitata all'incontro </w:t>
      </w:r>
      <w:r w:rsidR="00754309" w:rsidRPr="00E71F05">
        <w:rPr>
          <w:rFonts w:ascii="Calibri" w:hAnsi="Calibri" w:cs="Calibri"/>
        </w:rPr>
        <w:t xml:space="preserve">del </w:t>
      </w:r>
      <w:r w:rsidR="00C14222" w:rsidRPr="00E71F05">
        <w:rPr>
          <w:rFonts w:ascii="Calibri" w:hAnsi="Calibri" w:cs="Calibri"/>
        </w:rPr>
        <w:t>1</w:t>
      </w:r>
      <w:r w:rsidR="00C14222">
        <w:rPr>
          <w:rFonts w:ascii="Calibri" w:hAnsi="Calibri" w:cs="Calibri"/>
        </w:rPr>
        <w:t>° marzo</w:t>
      </w:r>
      <w:r w:rsidR="00754309" w:rsidRPr="00E71F05">
        <w:rPr>
          <w:rFonts w:ascii="Calibri" w:hAnsi="Calibri" w:cs="Calibri"/>
        </w:rPr>
        <w:t xml:space="preserve"> </w:t>
      </w:r>
      <w:r w:rsidRPr="00E71F05">
        <w:rPr>
          <w:rFonts w:ascii="Calibri" w:hAnsi="Calibri" w:cs="Calibri"/>
        </w:rPr>
        <w:t>e qual è a sua conoscenza</w:t>
      </w:r>
      <w:r w:rsidR="00C14222">
        <w:rPr>
          <w:rFonts w:ascii="Calibri" w:hAnsi="Calibri" w:cs="Calibri"/>
        </w:rPr>
        <w:t xml:space="preserve"> </w:t>
      </w:r>
      <w:r w:rsidRPr="00E71F05">
        <w:rPr>
          <w:rFonts w:ascii="Calibri" w:hAnsi="Calibri" w:cs="Calibri"/>
        </w:rPr>
        <w:t xml:space="preserve">l'orientamento dei soci di IIA in merito alla ricapitalizzazione dell'impresa per garantirne </w:t>
      </w:r>
      <w:r w:rsidR="006052E8">
        <w:rPr>
          <w:rFonts w:ascii="Calibri" w:hAnsi="Calibri" w:cs="Calibri"/>
        </w:rPr>
        <w:t xml:space="preserve">la prosecuzione dell’attività produttiva a fronte delle centinaia di ordini in portafoglio </w:t>
      </w:r>
      <w:r w:rsidR="008848EB">
        <w:rPr>
          <w:rFonts w:ascii="Calibri" w:hAnsi="Calibri" w:cs="Calibri"/>
        </w:rPr>
        <w:t>e</w:t>
      </w:r>
      <w:r w:rsidR="001D31BE">
        <w:rPr>
          <w:rFonts w:ascii="Calibri" w:hAnsi="Calibri" w:cs="Calibri"/>
        </w:rPr>
        <w:t>,</w:t>
      </w:r>
      <w:r w:rsidR="008848EB">
        <w:rPr>
          <w:rFonts w:ascii="Calibri" w:hAnsi="Calibri" w:cs="Calibri"/>
        </w:rPr>
        <w:t xml:space="preserve"> di conseguenza</w:t>
      </w:r>
      <w:r w:rsidR="001D31BE">
        <w:rPr>
          <w:rFonts w:ascii="Calibri" w:hAnsi="Calibri" w:cs="Calibri"/>
        </w:rPr>
        <w:t>,</w:t>
      </w:r>
      <w:r w:rsidR="008848EB">
        <w:rPr>
          <w:rFonts w:ascii="Calibri" w:hAnsi="Calibri" w:cs="Calibri"/>
        </w:rPr>
        <w:t xml:space="preserve"> l’uscita dall’attuale situazione debitoria</w:t>
      </w:r>
      <w:r w:rsidR="001D31BE">
        <w:rPr>
          <w:rFonts w:ascii="Calibri" w:hAnsi="Calibri" w:cs="Calibri"/>
        </w:rPr>
        <w:t xml:space="preserve"> che impedisce l’acquisizione sul mercato delle componenti necessarie alla fabbricazione </w:t>
      </w:r>
      <w:r w:rsidR="009B0A8C">
        <w:rPr>
          <w:rFonts w:ascii="Calibri" w:hAnsi="Calibri" w:cs="Calibri"/>
        </w:rPr>
        <w:t>dei bus.</w:t>
      </w:r>
    </w:p>
    <w:p w14:paraId="3E216F81" w14:textId="77777777" w:rsidR="00AA63E4" w:rsidRPr="00E71F05" w:rsidRDefault="00AA63E4" w:rsidP="00AA63E4">
      <w:pPr>
        <w:pStyle w:val="NormaleWeb"/>
        <w:snapToGrid w:val="0"/>
        <w:spacing w:before="120" w:beforeAutospacing="0" w:after="120" w:afterAutospacing="0"/>
        <w:ind w:left="360"/>
        <w:contextualSpacing/>
        <w:jc w:val="both"/>
        <w:rPr>
          <w:rFonts w:ascii="Calibri" w:hAnsi="Calibri" w:cs="Calibri"/>
        </w:rPr>
      </w:pPr>
    </w:p>
    <w:p w14:paraId="082E1F99" w14:textId="77777777" w:rsidR="003040D1" w:rsidRPr="00E71F05" w:rsidRDefault="003040D1" w:rsidP="00E71F05">
      <w:pPr>
        <w:snapToGrid w:val="0"/>
        <w:spacing w:before="120" w:after="120"/>
        <w:contextualSpacing/>
        <w:rPr>
          <w:rFonts w:asciiTheme="minorHAnsi" w:hAnsiTheme="minorHAnsi" w:cs="Arial"/>
        </w:rPr>
      </w:pPr>
    </w:p>
    <w:p w14:paraId="6C7EE46E" w14:textId="6A09FF36" w:rsidR="00EE1D1A" w:rsidRPr="00E71F05" w:rsidRDefault="002F2525" w:rsidP="00E71F05">
      <w:pPr>
        <w:pStyle w:val="Paragrafobase"/>
        <w:snapToGrid w:val="0"/>
        <w:spacing w:before="120" w:after="120" w:line="240" w:lineRule="auto"/>
        <w:ind w:left="5580"/>
        <w:contextualSpacing/>
        <w:jc w:val="center"/>
        <w:rPr>
          <w:rFonts w:asciiTheme="minorHAnsi" w:hAnsiTheme="minorHAnsi" w:cs="Arial"/>
        </w:rPr>
      </w:pPr>
      <w:r w:rsidRPr="00E71F05">
        <w:rPr>
          <w:rFonts w:asciiTheme="minorHAnsi" w:hAnsiTheme="minorHAnsi" w:cs="Arial"/>
        </w:rPr>
        <w:t>La</w:t>
      </w:r>
      <w:r w:rsidR="00EE1D1A" w:rsidRPr="00E71F05">
        <w:rPr>
          <w:rFonts w:asciiTheme="minorHAnsi" w:hAnsiTheme="minorHAnsi" w:cs="Arial"/>
        </w:rPr>
        <w:t xml:space="preserve"> </w:t>
      </w:r>
      <w:r w:rsidR="00CE0327" w:rsidRPr="00E71F05">
        <w:rPr>
          <w:rFonts w:asciiTheme="minorHAnsi" w:hAnsiTheme="minorHAnsi" w:cs="Arial"/>
        </w:rPr>
        <w:t>Capogruppo</w:t>
      </w:r>
    </w:p>
    <w:p w14:paraId="5B0E4479" w14:textId="77777777" w:rsidR="009145DA" w:rsidRPr="00E71F05" w:rsidRDefault="002F2525" w:rsidP="00E71F05">
      <w:pPr>
        <w:pStyle w:val="Paragrafobase"/>
        <w:snapToGrid w:val="0"/>
        <w:spacing w:before="120" w:after="120" w:line="240" w:lineRule="auto"/>
        <w:ind w:left="5580"/>
        <w:contextualSpacing/>
        <w:jc w:val="center"/>
        <w:rPr>
          <w:rFonts w:asciiTheme="minorHAnsi" w:hAnsiTheme="minorHAnsi" w:cstheme="minorHAnsi"/>
          <w:b/>
          <w:i/>
        </w:rPr>
      </w:pPr>
      <w:r w:rsidRPr="00E71F05">
        <w:rPr>
          <w:rFonts w:asciiTheme="minorHAnsi" w:hAnsiTheme="minorHAnsi" w:cstheme="minorHAnsi"/>
          <w:b/>
          <w:i/>
        </w:rPr>
        <w:t>Silvia</w:t>
      </w:r>
      <w:r w:rsidR="009E7CA2" w:rsidRPr="00E71F05">
        <w:rPr>
          <w:rFonts w:asciiTheme="minorHAnsi" w:hAnsiTheme="minorHAnsi" w:cstheme="minorHAnsi"/>
          <w:b/>
          <w:i/>
        </w:rPr>
        <w:t xml:space="preserve"> </w:t>
      </w:r>
      <w:r w:rsidRPr="00E71F05">
        <w:rPr>
          <w:rFonts w:asciiTheme="minorHAnsi" w:hAnsiTheme="minorHAnsi" w:cstheme="minorHAnsi"/>
          <w:b/>
          <w:i/>
        </w:rPr>
        <w:t>Zamboni</w:t>
      </w:r>
      <w:r w:rsidR="009E7CA2" w:rsidRPr="00E71F05">
        <w:rPr>
          <w:rFonts w:asciiTheme="minorHAnsi" w:hAnsiTheme="minorHAnsi" w:cstheme="minorHAnsi"/>
          <w:b/>
          <w:i/>
        </w:rPr>
        <w:t xml:space="preserve"> </w:t>
      </w:r>
    </w:p>
    <w:sectPr w:rsidR="009145DA" w:rsidRPr="00E71F05" w:rsidSect="00370CF4">
      <w:footerReference w:type="default" r:id="rId10"/>
      <w:headerReference w:type="first" r:id="rId11"/>
      <w:footerReference w:type="first" r:id="rId12"/>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DA1C" w14:textId="77777777" w:rsidR="008C7BA8" w:rsidRDefault="008C7BA8">
      <w:r>
        <w:separator/>
      </w:r>
    </w:p>
  </w:endnote>
  <w:endnote w:type="continuationSeparator" w:id="0">
    <w:p w14:paraId="06B01227" w14:textId="77777777" w:rsidR="008C7BA8" w:rsidRDefault="008C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A69F" w14:textId="77777777" w:rsidR="002F2525" w:rsidRDefault="002F2525" w:rsidP="002F2525">
    <w:pPr>
      <w:pStyle w:val="Paragrafobase"/>
      <w:jc w:val="center"/>
      <w:rPr>
        <w:rFonts w:asciiTheme="minorHAnsi" w:hAnsiTheme="minorHAnsi" w:cs="Arial"/>
        <w:b/>
        <w:sz w:val="18"/>
        <w:szCs w:val="18"/>
      </w:rPr>
    </w:pPr>
  </w:p>
  <w:p w14:paraId="1395F16A" w14:textId="77777777" w:rsidR="002F2525" w:rsidRDefault="002F2525"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35EADB4D" wp14:editId="0DEBFA88">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7A5B2634" w14:textId="77777777" w:rsidR="00FA572D" w:rsidRPr="00207D53" w:rsidRDefault="00283788"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sidRPr="00207D53">
      <w:rPr>
        <w:rFonts w:asciiTheme="minorHAnsi" w:hAnsiTheme="minorHAnsi" w:cs="Arial"/>
        <w:b/>
        <w:sz w:val="18"/>
        <w:szCs w:val="18"/>
      </w:rPr>
      <w:t xml:space="preserve"> </w:t>
    </w:r>
    <w:r w:rsidR="00207D53"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w:t>
    </w:r>
    <w:r w:rsidR="00207D53" w:rsidRPr="00207D53">
      <w:rPr>
        <w:rFonts w:asciiTheme="minorHAnsi" w:hAnsiTheme="minorHAnsi" w:cs="Arial"/>
        <w:b/>
        <w:bCs/>
        <w:sz w:val="18"/>
        <w:szCs w:val="18"/>
        <w:lang w:val="en-US"/>
      </w:rPr>
      <w:t>mail</w:t>
    </w:r>
    <w:r w:rsidR="00207D53" w:rsidRPr="00207D53">
      <w:rPr>
        <w:rFonts w:asciiTheme="minorHAnsi" w:hAnsiTheme="minorHAnsi" w:cs="Arial"/>
        <w:b/>
        <w:sz w:val="18"/>
        <w:szCs w:val="18"/>
        <w:lang w:val="en-US"/>
      </w:rPr>
      <w:t xml:space="preserve"> </w:t>
    </w:r>
    <w:hyperlink r:id="rId2" w:history="1">
      <w:r w:rsidR="00207D53"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D931" w14:textId="77777777" w:rsidR="007D7640" w:rsidRDefault="007D7640" w:rsidP="00EE1D1A">
    <w:pPr>
      <w:pStyle w:val="Paragrafobase"/>
      <w:jc w:val="center"/>
      <w:rPr>
        <w:rFonts w:asciiTheme="minorHAnsi" w:hAnsiTheme="minorHAnsi" w:cs="Arial"/>
        <w:b/>
        <w:sz w:val="18"/>
        <w:szCs w:val="18"/>
      </w:rPr>
    </w:pPr>
  </w:p>
  <w:p w14:paraId="012DF57C" w14:textId="77777777" w:rsidR="002F2525" w:rsidRDefault="002F2525"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269FBE8D" wp14:editId="595DE184">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5B2F50DD" w14:textId="77777777" w:rsidR="00370CF4" w:rsidRPr="008068E1" w:rsidRDefault="002F2525"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sidR="00207D53">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0766" w14:textId="77777777" w:rsidR="008C7BA8" w:rsidRDefault="008C7BA8">
      <w:r>
        <w:separator/>
      </w:r>
    </w:p>
  </w:footnote>
  <w:footnote w:type="continuationSeparator" w:id="0">
    <w:p w14:paraId="27E87100" w14:textId="77777777" w:rsidR="008C7BA8" w:rsidRDefault="008C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A1B" w14:textId="77777777" w:rsidR="008946D5" w:rsidRPr="008946D5" w:rsidRDefault="009D1BB2" w:rsidP="008946D5">
    <w:pPr>
      <w:pStyle w:val="Intestazione"/>
      <w:jc w:val="center"/>
    </w:pPr>
    <w:r w:rsidRPr="009D1BB2">
      <w:rPr>
        <w:noProof/>
      </w:rPr>
      <w:drawing>
        <wp:inline distT="0" distB="0" distL="0" distR="0" wp14:anchorId="30F6F9EA" wp14:editId="0DDE5CEE">
          <wp:extent cx="1402242" cy="1402242"/>
          <wp:effectExtent l="0" t="0" r="0" b="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350"/>
    <w:multiLevelType w:val="multilevel"/>
    <w:tmpl w:val="C4766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9F4D65"/>
    <w:multiLevelType w:val="multilevel"/>
    <w:tmpl w:val="E3CE0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1FF6F72"/>
    <w:multiLevelType w:val="multilevel"/>
    <w:tmpl w:val="94C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238BC"/>
    <w:multiLevelType w:val="hybridMultilevel"/>
    <w:tmpl w:val="67B0632E"/>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7EA00FA5"/>
    <w:multiLevelType w:val="hybridMultilevel"/>
    <w:tmpl w:val="22A0C9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5803924">
    <w:abstractNumId w:val="3"/>
  </w:num>
  <w:num w:numId="2" w16cid:durableId="230776577">
    <w:abstractNumId w:val="4"/>
  </w:num>
  <w:num w:numId="3" w16cid:durableId="454954785">
    <w:abstractNumId w:val="1"/>
  </w:num>
  <w:num w:numId="4" w16cid:durableId="2097247426">
    <w:abstractNumId w:val="0"/>
  </w:num>
  <w:num w:numId="5" w16cid:durableId="1698115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6C"/>
    <w:rsid w:val="000041E0"/>
    <w:rsid w:val="000116FF"/>
    <w:rsid w:val="00017C05"/>
    <w:rsid w:val="00021804"/>
    <w:rsid w:val="00025B4C"/>
    <w:rsid w:val="00031317"/>
    <w:rsid w:val="00031AC7"/>
    <w:rsid w:val="000324E2"/>
    <w:rsid w:val="00032D41"/>
    <w:rsid w:val="000368FA"/>
    <w:rsid w:val="00036DA4"/>
    <w:rsid w:val="00037270"/>
    <w:rsid w:val="00041F6C"/>
    <w:rsid w:val="00045214"/>
    <w:rsid w:val="00054BF3"/>
    <w:rsid w:val="00055702"/>
    <w:rsid w:val="000609A5"/>
    <w:rsid w:val="00071992"/>
    <w:rsid w:val="00080321"/>
    <w:rsid w:val="00086F6A"/>
    <w:rsid w:val="000A7D6C"/>
    <w:rsid w:val="000C1544"/>
    <w:rsid w:val="001031D3"/>
    <w:rsid w:val="0013605F"/>
    <w:rsid w:val="00143B95"/>
    <w:rsid w:val="001710E9"/>
    <w:rsid w:val="00171D8F"/>
    <w:rsid w:val="00182834"/>
    <w:rsid w:val="001903B0"/>
    <w:rsid w:val="001A53F1"/>
    <w:rsid w:val="001A73E1"/>
    <w:rsid w:val="001B3042"/>
    <w:rsid w:val="001B5589"/>
    <w:rsid w:val="001C3E2B"/>
    <w:rsid w:val="001C5BC5"/>
    <w:rsid w:val="001D2A1F"/>
    <w:rsid w:val="001D31BE"/>
    <w:rsid w:val="001D440F"/>
    <w:rsid w:val="001E30CF"/>
    <w:rsid w:val="001E34AF"/>
    <w:rsid w:val="001E7F58"/>
    <w:rsid w:val="00207D53"/>
    <w:rsid w:val="00211D1C"/>
    <w:rsid w:val="00212012"/>
    <w:rsid w:val="0022616B"/>
    <w:rsid w:val="00227DEC"/>
    <w:rsid w:val="00230FF9"/>
    <w:rsid w:val="00240B55"/>
    <w:rsid w:val="00255A6F"/>
    <w:rsid w:val="00260C11"/>
    <w:rsid w:val="002617A8"/>
    <w:rsid w:val="002824A6"/>
    <w:rsid w:val="00283788"/>
    <w:rsid w:val="0028764E"/>
    <w:rsid w:val="00296B91"/>
    <w:rsid w:val="002A2C8A"/>
    <w:rsid w:val="002C4B60"/>
    <w:rsid w:val="002C783D"/>
    <w:rsid w:val="002D23DB"/>
    <w:rsid w:val="002E42B2"/>
    <w:rsid w:val="002E61D5"/>
    <w:rsid w:val="002F2525"/>
    <w:rsid w:val="003040D1"/>
    <w:rsid w:val="00306605"/>
    <w:rsid w:val="00306782"/>
    <w:rsid w:val="003124D6"/>
    <w:rsid w:val="003147DD"/>
    <w:rsid w:val="00317003"/>
    <w:rsid w:val="003329B4"/>
    <w:rsid w:val="00337E07"/>
    <w:rsid w:val="0035264D"/>
    <w:rsid w:val="003550C3"/>
    <w:rsid w:val="0036156C"/>
    <w:rsid w:val="00362562"/>
    <w:rsid w:val="00370CF4"/>
    <w:rsid w:val="00393AA6"/>
    <w:rsid w:val="00394953"/>
    <w:rsid w:val="003B5444"/>
    <w:rsid w:val="003C16C7"/>
    <w:rsid w:val="003C35EA"/>
    <w:rsid w:val="003E3A36"/>
    <w:rsid w:val="003E4A56"/>
    <w:rsid w:val="003E5E78"/>
    <w:rsid w:val="00400CC2"/>
    <w:rsid w:val="00407132"/>
    <w:rsid w:val="0042379D"/>
    <w:rsid w:val="00424A36"/>
    <w:rsid w:val="004252EA"/>
    <w:rsid w:val="00434493"/>
    <w:rsid w:val="00435F9A"/>
    <w:rsid w:val="004434FE"/>
    <w:rsid w:val="00447071"/>
    <w:rsid w:val="00453A3C"/>
    <w:rsid w:val="00466745"/>
    <w:rsid w:val="00471FD4"/>
    <w:rsid w:val="00475C50"/>
    <w:rsid w:val="00484DC7"/>
    <w:rsid w:val="004927A1"/>
    <w:rsid w:val="004A4BA4"/>
    <w:rsid w:val="004C01AF"/>
    <w:rsid w:val="004C3B91"/>
    <w:rsid w:val="004C7D82"/>
    <w:rsid w:val="004D33CE"/>
    <w:rsid w:val="004D5A46"/>
    <w:rsid w:val="004D76FC"/>
    <w:rsid w:val="004E1EA4"/>
    <w:rsid w:val="004F2DD8"/>
    <w:rsid w:val="004F3C73"/>
    <w:rsid w:val="00501439"/>
    <w:rsid w:val="00503ADD"/>
    <w:rsid w:val="00504E79"/>
    <w:rsid w:val="00507484"/>
    <w:rsid w:val="005103CD"/>
    <w:rsid w:val="00532D94"/>
    <w:rsid w:val="00533953"/>
    <w:rsid w:val="00540708"/>
    <w:rsid w:val="00543453"/>
    <w:rsid w:val="00543DDB"/>
    <w:rsid w:val="00544D96"/>
    <w:rsid w:val="00553231"/>
    <w:rsid w:val="00580C6C"/>
    <w:rsid w:val="00592740"/>
    <w:rsid w:val="005B65D6"/>
    <w:rsid w:val="005C2153"/>
    <w:rsid w:val="005C69D4"/>
    <w:rsid w:val="005C6EE3"/>
    <w:rsid w:val="006052E8"/>
    <w:rsid w:val="0061239B"/>
    <w:rsid w:val="00613FCA"/>
    <w:rsid w:val="00636513"/>
    <w:rsid w:val="00643F33"/>
    <w:rsid w:val="00657594"/>
    <w:rsid w:val="006607C3"/>
    <w:rsid w:val="00665618"/>
    <w:rsid w:val="006946A4"/>
    <w:rsid w:val="00694F48"/>
    <w:rsid w:val="006A6D09"/>
    <w:rsid w:val="006B3248"/>
    <w:rsid w:val="006C0E31"/>
    <w:rsid w:val="006C3859"/>
    <w:rsid w:val="006D3A79"/>
    <w:rsid w:val="006E199C"/>
    <w:rsid w:val="006E7B0B"/>
    <w:rsid w:val="006F292B"/>
    <w:rsid w:val="006F5C64"/>
    <w:rsid w:val="00700A0E"/>
    <w:rsid w:val="007215D6"/>
    <w:rsid w:val="00730D03"/>
    <w:rsid w:val="007315AE"/>
    <w:rsid w:val="00744614"/>
    <w:rsid w:val="0075300C"/>
    <w:rsid w:val="00754309"/>
    <w:rsid w:val="00762981"/>
    <w:rsid w:val="00776102"/>
    <w:rsid w:val="00776B0D"/>
    <w:rsid w:val="00790DF8"/>
    <w:rsid w:val="007A5A49"/>
    <w:rsid w:val="007D3835"/>
    <w:rsid w:val="007D7640"/>
    <w:rsid w:val="007F4807"/>
    <w:rsid w:val="00802DE0"/>
    <w:rsid w:val="008068E1"/>
    <w:rsid w:val="008119E5"/>
    <w:rsid w:val="00813383"/>
    <w:rsid w:val="0082786B"/>
    <w:rsid w:val="008358A3"/>
    <w:rsid w:val="00837ED1"/>
    <w:rsid w:val="0084143A"/>
    <w:rsid w:val="008538CE"/>
    <w:rsid w:val="008567B3"/>
    <w:rsid w:val="00862F8B"/>
    <w:rsid w:val="008848EB"/>
    <w:rsid w:val="00884BA2"/>
    <w:rsid w:val="00885CDE"/>
    <w:rsid w:val="008868FF"/>
    <w:rsid w:val="00892979"/>
    <w:rsid w:val="008946D5"/>
    <w:rsid w:val="008B4A29"/>
    <w:rsid w:val="008C6EE5"/>
    <w:rsid w:val="008C7BA8"/>
    <w:rsid w:val="008D6DB0"/>
    <w:rsid w:val="008F3013"/>
    <w:rsid w:val="009145DA"/>
    <w:rsid w:val="0091474B"/>
    <w:rsid w:val="00925D06"/>
    <w:rsid w:val="0094483A"/>
    <w:rsid w:val="0095429B"/>
    <w:rsid w:val="009551E6"/>
    <w:rsid w:val="00974649"/>
    <w:rsid w:val="0098322A"/>
    <w:rsid w:val="00993BA9"/>
    <w:rsid w:val="0099629E"/>
    <w:rsid w:val="009A204F"/>
    <w:rsid w:val="009A2AB3"/>
    <w:rsid w:val="009B0A8C"/>
    <w:rsid w:val="009B4FA0"/>
    <w:rsid w:val="009D1BB2"/>
    <w:rsid w:val="009D581B"/>
    <w:rsid w:val="009E7CA2"/>
    <w:rsid w:val="009F4561"/>
    <w:rsid w:val="00A12D12"/>
    <w:rsid w:val="00A416E0"/>
    <w:rsid w:val="00A5188F"/>
    <w:rsid w:val="00A6428C"/>
    <w:rsid w:val="00A66DC9"/>
    <w:rsid w:val="00A748D8"/>
    <w:rsid w:val="00A77402"/>
    <w:rsid w:val="00A82D32"/>
    <w:rsid w:val="00A8662C"/>
    <w:rsid w:val="00A94F68"/>
    <w:rsid w:val="00AA568E"/>
    <w:rsid w:val="00AA5E24"/>
    <w:rsid w:val="00AA6299"/>
    <w:rsid w:val="00AA63E4"/>
    <w:rsid w:val="00AB148B"/>
    <w:rsid w:val="00AB42E7"/>
    <w:rsid w:val="00AD5E53"/>
    <w:rsid w:val="00AD65C8"/>
    <w:rsid w:val="00AF6D0E"/>
    <w:rsid w:val="00B040C2"/>
    <w:rsid w:val="00B0654C"/>
    <w:rsid w:val="00B327CF"/>
    <w:rsid w:val="00B32D22"/>
    <w:rsid w:val="00B351DC"/>
    <w:rsid w:val="00B4448D"/>
    <w:rsid w:val="00B50BC0"/>
    <w:rsid w:val="00B515DA"/>
    <w:rsid w:val="00B54419"/>
    <w:rsid w:val="00B60BED"/>
    <w:rsid w:val="00B60C0C"/>
    <w:rsid w:val="00B722D1"/>
    <w:rsid w:val="00B86FED"/>
    <w:rsid w:val="00B97C22"/>
    <w:rsid w:val="00BC051E"/>
    <w:rsid w:val="00BF77F0"/>
    <w:rsid w:val="00C00704"/>
    <w:rsid w:val="00C01386"/>
    <w:rsid w:val="00C14222"/>
    <w:rsid w:val="00C179D1"/>
    <w:rsid w:val="00C504CB"/>
    <w:rsid w:val="00C6502D"/>
    <w:rsid w:val="00C86CB6"/>
    <w:rsid w:val="00C90253"/>
    <w:rsid w:val="00C9301A"/>
    <w:rsid w:val="00CC4FAD"/>
    <w:rsid w:val="00CE0327"/>
    <w:rsid w:val="00CF7485"/>
    <w:rsid w:val="00D02035"/>
    <w:rsid w:val="00D06BED"/>
    <w:rsid w:val="00D16B48"/>
    <w:rsid w:val="00D2167C"/>
    <w:rsid w:val="00D277A3"/>
    <w:rsid w:val="00D342A3"/>
    <w:rsid w:val="00D4094B"/>
    <w:rsid w:val="00D43DFE"/>
    <w:rsid w:val="00D578B2"/>
    <w:rsid w:val="00D614E8"/>
    <w:rsid w:val="00D6165F"/>
    <w:rsid w:val="00D805DE"/>
    <w:rsid w:val="00D8128D"/>
    <w:rsid w:val="00D81E96"/>
    <w:rsid w:val="00D913FA"/>
    <w:rsid w:val="00DB1017"/>
    <w:rsid w:val="00DC0061"/>
    <w:rsid w:val="00DC1E22"/>
    <w:rsid w:val="00DE1CC2"/>
    <w:rsid w:val="00DE7FB2"/>
    <w:rsid w:val="00DF1E8D"/>
    <w:rsid w:val="00DF58C1"/>
    <w:rsid w:val="00DF75C9"/>
    <w:rsid w:val="00E12708"/>
    <w:rsid w:val="00E12F9E"/>
    <w:rsid w:val="00E162BF"/>
    <w:rsid w:val="00E321EE"/>
    <w:rsid w:val="00E5014F"/>
    <w:rsid w:val="00E52679"/>
    <w:rsid w:val="00E56277"/>
    <w:rsid w:val="00E63872"/>
    <w:rsid w:val="00E71F05"/>
    <w:rsid w:val="00E734D0"/>
    <w:rsid w:val="00E768DD"/>
    <w:rsid w:val="00E97176"/>
    <w:rsid w:val="00EB33EF"/>
    <w:rsid w:val="00EE1D1A"/>
    <w:rsid w:val="00EE285B"/>
    <w:rsid w:val="00EE60DB"/>
    <w:rsid w:val="00EF79F6"/>
    <w:rsid w:val="00F0104B"/>
    <w:rsid w:val="00F1070D"/>
    <w:rsid w:val="00F158D9"/>
    <w:rsid w:val="00F15E1E"/>
    <w:rsid w:val="00F22DF2"/>
    <w:rsid w:val="00F27520"/>
    <w:rsid w:val="00F61E76"/>
    <w:rsid w:val="00F6389A"/>
    <w:rsid w:val="00F64137"/>
    <w:rsid w:val="00F65174"/>
    <w:rsid w:val="00F9376C"/>
    <w:rsid w:val="00FA475C"/>
    <w:rsid w:val="00FA572D"/>
    <w:rsid w:val="00FB5674"/>
    <w:rsid w:val="00FC19AB"/>
    <w:rsid w:val="00FD012C"/>
    <w:rsid w:val="00FD36C6"/>
    <w:rsid w:val="00FD6344"/>
    <w:rsid w:val="00FF4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00E78"/>
  <w15:docId w15:val="{BE10BBE8-9984-AB45-937C-02C15E15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styleId="Menzionenonrisolta">
    <w:name w:val="Unresolved Mention"/>
    <w:basedOn w:val="Carpredefinitoparagrafo"/>
    <w:uiPriority w:val="99"/>
    <w:semiHidden/>
    <w:unhideWhenUsed/>
    <w:rsid w:val="002F2525"/>
    <w:rPr>
      <w:color w:val="605E5C"/>
      <w:shd w:val="clear" w:color="auto" w:fill="E1DFDD"/>
    </w:rPr>
  </w:style>
  <w:style w:type="paragraph" w:styleId="Paragrafoelenco">
    <w:name w:val="List Paragraph"/>
    <w:basedOn w:val="Normale"/>
    <w:uiPriority w:val="34"/>
    <w:qFormat/>
    <w:rsid w:val="00032D41"/>
    <w:pPr>
      <w:spacing w:after="0"/>
      <w:ind w:left="720"/>
      <w:contextualSpacing/>
    </w:pPr>
    <w:rPr>
      <w:rFonts w:ascii="Times New Roman" w:eastAsia="Times New Roman" w:hAnsi="Times New Roman"/>
      <w:lang w:eastAsia="it-IT"/>
    </w:rPr>
  </w:style>
  <w:style w:type="paragraph" w:styleId="NormaleWeb">
    <w:name w:val="Normal (Web)"/>
    <w:basedOn w:val="Normale"/>
    <w:uiPriority w:val="99"/>
    <w:unhideWhenUsed/>
    <w:rsid w:val="00054BF3"/>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5775">
      <w:bodyDiv w:val="1"/>
      <w:marLeft w:val="0"/>
      <w:marRight w:val="0"/>
      <w:marTop w:val="0"/>
      <w:marBottom w:val="0"/>
      <w:divBdr>
        <w:top w:val="none" w:sz="0" w:space="0" w:color="auto"/>
        <w:left w:val="none" w:sz="0" w:space="0" w:color="auto"/>
        <w:bottom w:val="none" w:sz="0" w:space="0" w:color="auto"/>
        <w:right w:val="none" w:sz="0" w:space="0" w:color="auto"/>
      </w:divBdr>
      <w:divsChild>
        <w:div w:id="1559970594">
          <w:marLeft w:val="0"/>
          <w:marRight w:val="0"/>
          <w:marTop w:val="0"/>
          <w:marBottom w:val="0"/>
          <w:divBdr>
            <w:top w:val="none" w:sz="0" w:space="0" w:color="auto"/>
            <w:left w:val="none" w:sz="0" w:space="0" w:color="auto"/>
            <w:bottom w:val="none" w:sz="0" w:space="0" w:color="auto"/>
            <w:right w:val="none" w:sz="0" w:space="0" w:color="auto"/>
          </w:divBdr>
          <w:divsChild>
            <w:div w:id="559949425">
              <w:marLeft w:val="0"/>
              <w:marRight w:val="0"/>
              <w:marTop w:val="0"/>
              <w:marBottom w:val="0"/>
              <w:divBdr>
                <w:top w:val="none" w:sz="0" w:space="0" w:color="auto"/>
                <w:left w:val="none" w:sz="0" w:space="0" w:color="auto"/>
                <w:bottom w:val="none" w:sz="0" w:space="0" w:color="auto"/>
                <w:right w:val="none" w:sz="0" w:space="0" w:color="auto"/>
              </w:divBdr>
              <w:divsChild>
                <w:div w:id="236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944582934">
      <w:bodyDiv w:val="1"/>
      <w:marLeft w:val="0"/>
      <w:marRight w:val="0"/>
      <w:marTop w:val="0"/>
      <w:marBottom w:val="0"/>
      <w:divBdr>
        <w:top w:val="none" w:sz="0" w:space="0" w:color="auto"/>
        <w:left w:val="none" w:sz="0" w:space="0" w:color="auto"/>
        <w:bottom w:val="none" w:sz="0" w:space="0" w:color="auto"/>
        <w:right w:val="none" w:sz="0" w:space="0" w:color="auto"/>
      </w:divBdr>
      <w:divsChild>
        <w:div w:id="182482046">
          <w:marLeft w:val="0"/>
          <w:marRight w:val="0"/>
          <w:marTop w:val="0"/>
          <w:marBottom w:val="0"/>
          <w:divBdr>
            <w:top w:val="none" w:sz="0" w:space="0" w:color="auto"/>
            <w:left w:val="none" w:sz="0" w:space="0" w:color="auto"/>
            <w:bottom w:val="none" w:sz="0" w:space="0" w:color="auto"/>
            <w:right w:val="none" w:sz="0" w:space="0" w:color="auto"/>
          </w:divBdr>
          <w:divsChild>
            <w:div w:id="1834641125">
              <w:marLeft w:val="0"/>
              <w:marRight w:val="0"/>
              <w:marTop w:val="0"/>
              <w:marBottom w:val="0"/>
              <w:divBdr>
                <w:top w:val="none" w:sz="0" w:space="0" w:color="auto"/>
                <w:left w:val="none" w:sz="0" w:space="0" w:color="auto"/>
                <w:bottom w:val="none" w:sz="0" w:space="0" w:color="auto"/>
                <w:right w:val="none" w:sz="0" w:space="0" w:color="auto"/>
              </w:divBdr>
              <w:divsChild>
                <w:div w:id="1294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 w:id="1805538367">
      <w:bodyDiv w:val="1"/>
      <w:marLeft w:val="0"/>
      <w:marRight w:val="0"/>
      <w:marTop w:val="0"/>
      <w:marBottom w:val="0"/>
      <w:divBdr>
        <w:top w:val="none" w:sz="0" w:space="0" w:color="auto"/>
        <w:left w:val="none" w:sz="0" w:space="0" w:color="auto"/>
        <w:bottom w:val="none" w:sz="0" w:space="0" w:color="auto"/>
        <w:right w:val="none" w:sz="0" w:space="0" w:color="auto"/>
      </w:divBdr>
      <w:divsChild>
        <w:div w:id="248737365">
          <w:marLeft w:val="0"/>
          <w:marRight w:val="0"/>
          <w:marTop w:val="0"/>
          <w:marBottom w:val="0"/>
          <w:divBdr>
            <w:top w:val="none" w:sz="0" w:space="0" w:color="auto"/>
            <w:left w:val="none" w:sz="0" w:space="0" w:color="auto"/>
            <w:bottom w:val="none" w:sz="0" w:space="0" w:color="auto"/>
            <w:right w:val="none" w:sz="0" w:space="0" w:color="auto"/>
          </w:divBdr>
          <w:divsChild>
            <w:div w:id="1943535886">
              <w:marLeft w:val="0"/>
              <w:marRight w:val="0"/>
              <w:marTop w:val="0"/>
              <w:marBottom w:val="0"/>
              <w:divBdr>
                <w:top w:val="none" w:sz="0" w:space="0" w:color="auto"/>
                <w:left w:val="none" w:sz="0" w:space="0" w:color="auto"/>
                <w:bottom w:val="none" w:sz="0" w:space="0" w:color="auto"/>
                <w:right w:val="none" w:sz="0" w:space="0" w:color="auto"/>
              </w:divBdr>
              <w:divsChild>
                <w:div w:id="4408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F33E271BDAD8E4AA4F6DE98F634973C" ma:contentTypeVersion="0" ma:contentTypeDescription="Creare un nuovo documento." ma:contentTypeScope="" ma:versionID="b80528ba38bee03708a91edb4b5584df">
  <xsd:schema xmlns:xsd="http://www.w3.org/2001/XMLSchema" xmlns:xs="http://www.w3.org/2001/XMLSchema" xmlns:p="http://schemas.microsoft.com/office/2006/metadata/properties" targetNamespace="http://schemas.microsoft.com/office/2006/metadata/properties" ma:root="true" ma:fieldsID="08b46ffcfab2f96f65a7e4e9184f8b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7C2A0-3CBE-46E2-9D9D-6DFFBFAEFFC9}">
  <ds:schemaRefs>
    <ds:schemaRef ds:uri="http://schemas.microsoft.com/sharepoint/v3/contenttype/forms"/>
  </ds:schemaRefs>
</ds:datastoreItem>
</file>

<file path=customXml/itemProps2.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8B7AE-B76B-400A-8470-5055D170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3510</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subject/>
  <dc:creator>Microsoft Office User</dc:creator>
  <cp:keywords/>
  <dc:description/>
  <cp:lastModifiedBy>Collina Demetrio</cp:lastModifiedBy>
  <cp:revision>4</cp:revision>
  <dcterms:created xsi:type="dcterms:W3CDTF">2023-02-26T15:35:00Z</dcterms:created>
  <dcterms:modified xsi:type="dcterms:W3CDTF">2023-02-27T07:33:00Z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0x0101007F33E271BDAD8E4AA4F6DE98F634973C</vt:lpwstr>
  </property>
</Properties>
</file>